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58" w:rsidRPr="00766582" w:rsidRDefault="00782758" w:rsidP="00782758">
      <w:pPr>
        <w:keepNext/>
        <w:keepLines/>
        <w:spacing w:after="120"/>
        <w:jc w:val="center"/>
        <w:outlineLvl w:val="0"/>
        <w:rPr>
          <w:rFonts w:cs="Arial"/>
          <w:b/>
          <w:caps/>
          <w:sz w:val="20"/>
          <w:szCs w:val="20"/>
        </w:rPr>
      </w:pPr>
      <w:bookmarkStart w:id="0" w:name="_GoBack"/>
      <w:bookmarkEnd w:id="0"/>
      <w:r w:rsidRPr="00766582">
        <w:rPr>
          <w:rFonts w:cs="Arial"/>
          <w:b/>
          <w:caps/>
          <w:sz w:val="20"/>
          <w:szCs w:val="20"/>
        </w:rPr>
        <w:t>MODALITA’ OPERATIVE PER LA DENUNCIA DI INFORTUNIO</w:t>
      </w:r>
    </w:p>
    <w:p w:rsidR="00782758" w:rsidRPr="00766582" w:rsidRDefault="00782758" w:rsidP="00782758">
      <w:pPr>
        <w:ind w:right="-57"/>
        <w:jc w:val="both"/>
        <w:rPr>
          <w:rFonts w:ascii="Verdana" w:eastAsia="Calibri" w:hAnsi="Verdana"/>
          <w:sz w:val="20"/>
          <w:szCs w:val="20"/>
        </w:rPr>
      </w:pPr>
    </w:p>
    <w:p w:rsidR="00782758" w:rsidRPr="00897998" w:rsidRDefault="00782758" w:rsidP="00782758">
      <w:pPr>
        <w:pStyle w:val="Stile3"/>
        <w:rPr>
          <w:i/>
        </w:rPr>
      </w:pPr>
      <w:r w:rsidRPr="00897998">
        <w:rPr>
          <w:i/>
        </w:rPr>
        <w:t>RESPONSABILITA’</w:t>
      </w:r>
    </w:p>
    <w:p w:rsidR="00782758" w:rsidRPr="00766582" w:rsidRDefault="00782758" w:rsidP="00782758">
      <w:pPr>
        <w:autoSpaceDE w:val="0"/>
        <w:autoSpaceDN w:val="0"/>
        <w:adjustRightInd w:val="0"/>
        <w:spacing w:before="360" w:after="240"/>
        <w:jc w:val="both"/>
        <w:rPr>
          <w:rFonts w:cs="Arial"/>
          <w:b/>
          <w:snapToGrid w:val="0"/>
          <w:color w:val="000000"/>
          <w:sz w:val="20"/>
        </w:rPr>
      </w:pPr>
      <w:bookmarkStart w:id="1" w:name="Adempimenti_D"/>
      <w:r w:rsidRPr="00766582">
        <w:rPr>
          <w:rFonts w:cs="Arial"/>
          <w:b/>
          <w:snapToGrid w:val="0"/>
          <w:color w:val="000000"/>
          <w:sz w:val="20"/>
        </w:rPr>
        <w:t>a) Adempimenti a carico del dipendente</w:t>
      </w:r>
    </w:p>
    <w:p w:rsidR="00782758" w:rsidRPr="00766582" w:rsidRDefault="00782758" w:rsidP="00782758">
      <w:pPr>
        <w:autoSpaceDE w:val="0"/>
        <w:autoSpaceDN w:val="0"/>
        <w:adjustRightInd w:val="0"/>
        <w:jc w:val="both"/>
        <w:rPr>
          <w:rFonts w:cs="Arial"/>
          <w:snapToGrid w:val="0"/>
          <w:color w:val="000000"/>
          <w:sz w:val="20"/>
        </w:rPr>
      </w:pPr>
      <w:r w:rsidRPr="00766582">
        <w:rPr>
          <w:rFonts w:cs="Arial"/>
          <w:snapToGrid w:val="0"/>
          <w:color w:val="000000"/>
          <w:sz w:val="20"/>
        </w:rPr>
        <w:t>Al verificarsi dell’infortunio, il dipendente deve darne immediata notizia al Dirigente Scolastico o al DSG</w:t>
      </w:r>
      <w:r>
        <w:rPr>
          <w:rFonts w:cs="Arial"/>
          <w:snapToGrid w:val="0"/>
          <w:color w:val="000000"/>
          <w:sz w:val="20"/>
        </w:rPr>
        <w:t>A</w:t>
      </w:r>
      <w:r w:rsidRPr="00766582">
        <w:rPr>
          <w:rFonts w:cs="Arial"/>
          <w:snapToGrid w:val="0"/>
          <w:color w:val="000000"/>
          <w:sz w:val="20"/>
        </w:rPr>
        <w:t xml:space="preserve"> se facente parte del personale ATA indicando le modalità di accadimento ed eventuali testimoni. </w:t>
      </w:r>
    </w:p>
    <w:p w:rsidR="00782758" w:rsidRPr="00766582" w:rsidRDefault="00782758" w:rsidP="00782758">
      <w:pPr>
        <w:autoSpaceDE w:val="0"/>
        <w:autoSpaceDN w:val="0"/>
        <w:adjustRightInd w:val="0"/>
        <w:jc w:val="both"/>
        <w:rPr>
          <w:rFonts w:cs="Arial"/>
          <w:snapToGrid w:val="0"/>
          <w:color w:val="000000"/>
          <w:sz w:val="20"/>
          <w:u w:val="single"/>
        </w:rPr>
      </w:pPr>
      <w:r w:rsidRPr="00766582">
        <w:rPr>
          <w:rFonts w:cs="Arial"/>
          <w:snapToGrid w:val="0"/>
          <w:color w:val="000000"/>
          <w:sz w:val="20"/>
          <w:u w:val="single"/>
        </w:rPr>
        <w:t>Gli studenti dovranno informare prontamente il docente presente nell’ora in cui è avvenuto l’infortunio.</w:t>
      </w:r>
    </w:p>
    <w:p w:rsidR="00782758" w:rsidRPr="00766582" w:rsidRDefault="00782758" w:rsidP="00782758">
      <w:pPr>
        <w:autoSpaceDE w:val="0"/>
        <w:autoSpaceDN w:val="0"/>
        <w:adjustRightInd w:val="0"/>
        <w:jc w:val="both"/>
        <w:rPr>
          <w:rFonts w:cs="Arial"/>
          <w:snapToGrid w:val="0"/>
          <w:color w:val="000000"/>
          <w:sz w:val="20"/>
        </w:rPr>
      </w:pPr>
      <w:r w:rsidRPr="00766582">
        <w:rPr>
          <w:rFonts w:cs="Arial"/>
          <w:snapToGrid w:val="0"/>
          <w:color w:val="000000"/>
          <w:sz w:val="20"/>
        </w:rPr>
        <w:t>Il dipendente ha l’obbligo di dare notizia al proprio Responsabile anche nel caso si tratti di infortunio causato da terzi nel territorio scolastico.</w:t>
      </w:r>
    </w:p>
    <w:p w:rsidR="00782758" w:rsidRPr="00766582" w:rsidRDefault="00782758" w:rsidP="00782758">
      <w:pPr>
        <w:autoSpaceDE w:val="0"/>
        <w:autoSpaceDN w:val="0"/>
        <w:adjustRightInd w:val="0"/>
        <w:jc w:val="both"/>
        <w:rPr>
          <w:rFonts w:cs="Arial"/>
          <w:snapToGrid w:val="0"/>
          <w:color w:val="000000"/>
          <w:sz w:val="20"/>
        </w:rPr>
      </w:pPr>
      <w:r w:rsidRPr="00766582">
        <w:rPr>
          <w:rFonts w:cs="Arial"/>
          <w:snapToGrid w:val="0"/>
          <w:color w:val="000000"/>
          <w:sz w:val="20"/>
        </w:rPr>
        <w:t>Il dipendente</w:t>
      </w:r>
      <w:r>
        <w:rPr>
          <w:rFonts w:cs="Arial"/>
          <w:snapToGrid w:val="0"/>
          <w:color w:val="000000"/>
          <w:sz w:val="20"/>
        </w:rPr>
        <w:t xml:space="preserve"> infortunato</w:t>
      </w:r>
      <w:r w:rsidRPr="00766582">
        <w:rPr>
          <w:rFonts w:cs="Arial"/>
          <w:snapToGrid w:val="0"/>
          <w:color w:val="000000"/>
          <w:sz w:val="20"/>
        </w:rPr>
        <w:t xml:space="preserve"> ha, altresì, l’obbligo di far pervenire con la massima celerità il relativo certificato medico o quello di eventuale prosecuzione dell’infortunio, nonché la dichiarazione di chiusura dell’infortunio (o il certificato definitivo a chiusura dell’infortunio che però ha un costo).</w:t>
      </w:r>
    </w:p>
    <w:bookmarkEnd w:id="1"/>
    <w:p w:rsidR="00782758" w:rsidRPr="00766582" w:rsidRDefault="00782758" w:rsidP="00782758">
      <w:pPr>
        <w:autoSpaceDE w:val="0"/>
        <w:autoSpaceDN w:val="0"/>
        <w:adjustRightInd w:val="0"/>
        <w:spacing w:before="360" w:after="240"/>
        <w:jc w:val="both"/>
        <w:rPr>
          <w:rFonts w:cs="Arial"/>
          <w:b/>
          <w:snapToGrid w:val="0"/>
          <w:color w:val="000000"/>
          <w:sz w:val="20"/>
        </w:rPr>
      </w:pPr>
      <w:r w:rsidRPr="00766582">
        <w:rPr>
          <w:rFonts w:cs="Arial"/>
          <w:b/>
          <w:snapToGrid w:val="0"/>
          <w:color w:val="000000"/>
          <w:sz w:val="20"/>
        </w:rPr>
        <w:t>b) Adempimenti a carico del personale docente</w:t>
      </w:r>
    </w:p>
    <w:p w:rsidR="00782758" w:rsidRPr="00766582" w:rsidRDefault="00782758" w:rsidP="00782758">
      <w:pPr>
        <w:numPr>
          <w:ilvl w:val="0"/>
          <w:numId w:val="1"/>
        </w:numPr>
        <w:ind w:right="-57"/>
        <w:jc w:val="both"/>
        <w:rPr>
          <w:rFonts w:cs="Arial"/>
          <w:color w:val="000000"/>
          <w:sz w:val="20"/>
          <w:szCs w:val="20"/>
        </w:rPr>
      </w:pPr>
      <w:r w:rsidRPr="00766582">
        <w:rPr>
          <w:rFonts w:cs="Arial"/>
          <w:color w:val="000000"/>
          <w:sz w:val="20"/>
          <w:szCs w:val="20"/>
        </w:rPr>
        <w:t xml:space="preserve">In caso di infortunio agli allievi il Docente, che è personalmente responsabile sul piano disciplinare, civile e/o penale, è il "primo soccorritore" e quindi, nel limite delle proprie possibilità, deve mettere in atto le misure immediate per la sopravvivenza dell’infortunato, avvertire i sistemi organizzati di soccorso, evitare l'aggravarsi della situazione tenendo tranquillo l'infortunato e i compagni presenti, non compiere azioni della cui efficacia non sia completamente sicuro. </w:t>
      </w:r>
    </w:p>
    <w:p w:rsidR="00782758" w:rsidRPr="00766582" w:rsidRDefault="00782758" w:rsidP="00782758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7"/>
        <w:jc w:val="both"/>
        <w:rPr>
          <w:rFonts w:cs="Arial"/>
          <w:color w:val="000000"/>
          <w:sz w:val="20"/>
          <w:szCs w:val="20"/>
        </w:rPr>
      </w:pPr>
      <w:r w:rsidRPr="00766582">
        <w:rPr>
          <w:rFonts w:cs="Arial"/>
          <w:color w:val="000000"/>
          <w:sz w:val="20"/>
          <w:szCs w:val="20"/>
        </w:rPr>
        <w:t>Rivolgersi agli Addetti al Primo soccorso o in subordine al Pronto Soccorso ospedaliero (118) per i provvedimenti del caso</w:t>
      </w:r>
      <w:r>
        <w:rPr>
          <w:rFonts w:cs="Arial"/>
          <w:color w:val="000000"/>
          <w:sz w:val="20"/>
          <w:szCs w:val="20"/>
        </w:rPr>
        <w:t xml:space="preserve"> con le modalità stabilite dal Piano di emergenza</w:t>
      </w:r>
      <w:r w:rsidRPr="00766582">
        <w:rPr>
          <w:rFonts w:cs="Arial"/>
          <w:color w:val="000000"/>
          <w:sz w:val="20"/>
          <w:szCs w:val="20"/>
        </w:rPr>
        <w:t xml:space="preserve">; </w:t>
      </w:r>
    </w:p>
    <w:p w:rsidR="00782758" w:rsidRPr="00766582" w:rsidRDefault="00782758" w:rsidP="00782758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7"/>
        <w:jc w:val="both"/>
        <w:rPr>
          <w:rFonts w:cs="Arial"/>
          <w:color w:val="000000"/>
          <w:sz w:val="20"/>
          <w:szCs w:val="20"/>
        </w:rPr>
      </w:pPr>
      <w:r w:rsidRPr="00766582">
        <w:rPr>
          <w:rFonts w:cs="Arial"/>
          <w:color w:val="000000"/>
          <w:sz w:val="20"/>
          <w:szCs w:val="20"/>
        </w:rPr>
        <w:t>Avvisare prontamente la Dirigenza e la famiglia dell’infortunato</w:t>
      </w:r>
    </w:p>
    <w:p w:rsidR="00782758" w:rsidRPr="00766582" w:rsidRDefault="00782758" w:rsidP="00782758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7"/>
        <w:jc w:val="both"/>
        <w:rPr>
          <w:rFonts w:cs="Arial"/>
          <w:color w:val="000000"/>
          <w:sz w:val="20"/>
          <w:szCs w:val="20"/>
        </w:rPr>
      </w:pPr>
      <w:r w:rsidRPr="00766582">
        <w:rPr>
          <w:rFonts w:cs="Arial"/>
          <w:color w:val="000000"/>
          <w:sz w:val="20"/>
          <w:szCs w:val="20"/>
        </w:rPr>
        <w:t>Analizzare l’incidente e compilare l’apposito modulo di segnalazione infortuni;</w:t>
      </w:r>
    </w:p>
    <w:p w:rsidR="00782758" w:rsidRDefault="00782758" w:rsidP="00782758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7"/>
        <w:jc w:val="both"/>
        <w:rPr>
          <w:rFonts w:cs="Arial"/>
          <w:color w:val="000000"/>
          <w:sz w:val="20"/>
          <w:szCs w:val="20"/>
        </w:rPr>
      </w:pPr>
      <w:r w:rsidRPr="00766582">
        <w:rPr>
          <w:rFonts w:cs="Arial"/>
          <w:color w:val="000000"/>
          <w:sz w:val="20"/>
          <w:szCs w:val="20"/>
        </w:rPr>
        <w:t>Richiedere l’intervento del personale ausiliario e/o del SPP quando necessario all’eliminazione della causa dell’infortunio.</w:t>
      </w:r>
    </w:p>
    <w:p w:rsidR="00782758" w:rsidRPr="00766582" w:rsidRDefault="00782758" w:rsidP="00782758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Compilare il modulo relativo all’intervento di primo soccorso (qualora effettuato)</w:t>
      </w:r>
    </w:p>
    <w:p w:rsidR="00782758" w:rsidRPr="00766582" w:rsidRDefault="00782758" w:rsidP="00782758">
      <w:pPr>
        <w:keepNext/>
        <w:spacing w:before="360" w:after="240"/>
        <w:outlineLvl w:val="1"/>
        <w:rPr>
          <w:rFonts w:cs="Arial"/>
          <w:b/>
          <w:iCs/>
          <w:sz w:val="20"/>
          <w:szCs w:val="20"/>
          <w:lang w:bidi="he-IL"/>
        </w:rPr>
      </w:pPr>
      <w:bookmarkStart w:id="2" w:name="VERB"/>
      <w:r w:rsidRPr="00766582">
        <w:rPr>
          <w:rFonts w:cs="Arial"/>
          <w:b/>
          <w:iCs/>
          <w:sz w:val="20"/>
          <w:szCs w:val="20"/>
          <w:lang w:bidi="he-IL"/>
        </w:rPr>
        <w:t>CRITERI PER LA STESURA DELLA SEGNALAZIONE INFORTUNIO</w:t>
      </w:r>
    </w:p>
    <w:p w:rsidR="00782758" w:rsidRPr="00766582" w:rsidRDefault="00782758" w:rsidP="00782758">
      <w:pPr>
        <w:jc w:val="both"/>
        <w:rPr>
          <w:rFonts w:cs="Arial"/>
          <w:sz w:val="20"/>
          <w:szCs w:val="20"/>
        </w:rPr>
      </w:pPr>
      <w:r w:rsidRPr="00766582">
        <w:rPr>
          <w:rFonts w:cs="Arial"/>
          <w:sz w:val="20"/>
          <w:szCs w:val="20"/>
        </w:rPr>
        <w:t>Ogni segnalazione di infortunio deve contenere almeno i seguenti punti essenziali:</w:t>
      </w:r>
    </w:p>
    <w:p w:rsidR="00782758" w:rsidRPr="00766582" w:rsidRDefault="00782758" w:rsidP="00782758">
      <w:pPr>
        <w:widowControl w:val="0"/>
        <w:numPr>
          <w:ilvl w:val="0"/>
          <w:numId w:val="2"/>
        </w:numPr>
        <w:ind w:right="-57"/>
        <w:jc w:val="both"/>
        <w:rPr>
          <w:rFonts w:cs="Arial"/>
          <w:sz w:val="20"/>
          <w:szCs w:val="20"/>
        </w:rPr>
      </w:pPr>
      <w:proofErr w:type="gramStart"/>
      <w:r w:rsidRPr="00766582">
        <w:rPr>
          <w:rFonts w:cs="Arial"/>
          <w:sz w:val="20"/>
          <w:szCs w:val="20"/>
        </w:rPr>
        <w:t>indicazione</w:t>
      </w:r>
      <w:proofErr w:type="gramEnd"/>
      <w:r w:rsidRPr="00766582">
        <w:rPr>
          <w:rFonts w:cs="Arial"/>
          <w:sz w:val="20"/>
          <w:szCs w:val="20"/>
        </w:rPr>
        <w:t xml:space="preserve"> di data e luogo dell’incidente, nonché dell’attività in atto nel momento in cui esso è accaduto;</w:t>
      </w:r>
    </w:p>
    <w:p w:rsidR="00782758" w:rsidRPr="00766582" w:rsidRDefault="00782758" w:rsidP="00782758">
      <w:pPr>
        <w:widowControl w:val="0"/>
        <w:numPr>
          <w:ilvl w:val="0"/>
          <w:numId w:val="2"/>
        </w:numPr>
        <w:ind w:right="-57"/>
        <w:jc w:val="both"/>
        <w:rPr>
          <w:rFonts w:cs="Arial"/>
          <w:sz w:val="20"/>
          <w:szCs w:val="20"/>
        </w:rPr>
      </w:pPr>
      <w:proofErr w:type="gramStart"/>
      <w:r w:rsidRPr="00766582">
        <w:rPr>
          <w:rFonts w:cs="Arial"/>
          <w:sz w:val="20"/>
          <w:szCs w:val="20"/>
        </w:rPr>
        <w:t>dichiarazione</w:t>
      </w:r>
      <w:proofErr w:type="gramEnd"/>
      <w:r w:rsidRPr="00766582">
        <w:rPr>
          <w:rFonts w:cs="Arial"/>
          <w:sz w:val="20"/>
          <w:szCs w:val="20"/>
        </w:rPr>
        <w:t xml:space="preserve"> rilasciata dall’infortunato, completa di tutte le indicazioni richieste (nome, cognome, mansione, ecc.);</w:t>
      </w:r>
    </w:p>
    <w:p w:rsidR="00782758" w:rsidRPr="00766582" w:rsidRDefault="00782758" w:rsidP="00782758">
      <w:pPr>
        <w:widowControl w:val="0"/>
        <w:numPr>
          <w:ilvl w:val="0"/>
          <w:numId w:val="2"/>
        </w:numPr>
        <w:ind w:right="-57"/>
        <w:jc w:val="both"/>
        <w:rPr>
          <w:rFonts w:cs="Arial"/>
          <w:sz w:val="20"/>
          <w:szCs w:val="20"/>
        </w:rPr>
      </w:pPr>
      <w:proofErr w:type="gramStart"/>
      <w:r w:rsidRPr="00766582">
        <w:rPr>
          <w:rFonts w:cs="Arial"/>
          <w:sz w:val="20"/>
          <w:szCs w:val="20"/>
        </w:rPr>
        <w:t>descrizione</w:t>
      </w:r>
      <w:proofErr w:type="gramEnd"/>
      <w:r w:rsidRPr="00766582">
        <w:rPr>
          <w:rFonts w:cs="Arial"/>
          <w:sz w:val="20"/>
          <w:szCs w:val="20"/>
        </w:rPr>
        <w:t xml:space="preserve"> chiara e sintetica di tutta la sequenza degli avvenimenti, dal momento di inizio dell’attività al momento in cui è accaduto l’infortunio, con indicazione di ogni altro particolare che possa avere attinenza con l’infortunio e rilevanza per gli accertamenti;</w:t>
      </w:r>
    </w:p>
    <w:p w:rsidR="00782758" w:rsidRPr="00766582" w:rsidRDefault="00782758" w:rsidP="00782758">
      <w:pPr>
        <w:widowControl w:val="0"/>
        <w:numPr>
          <w:ilvl w:val="0"/>
          <w:numId w:val="2"/>
        </w:numPr>
        <w:ind w:right="-57"/>
        <w:jc w:val="both"/>
        <w:rPr>
          <w:rFonts w:cs="Arial"/>
          <w:sz w:val="20"/>
          <w:szCs w:val="20"/>
        </w:rPr>
      </w:pPr>
      <w:proofErr w:type="gramStart"/>
      <w:r w:rsidRPr="00766582">
        <w:rPr>
          <w:rFonts w:cs="Arial"/>
          <w:sz w:val="20"/>
          <w:szCs w:val="20"/>
        </w:rPr>
        <w:t>dichiarazioni</w:t>
      </w:r>
      <w:proofErr w:type="gramEnd"/>
      <w:r w:rsidRPr="00766582">
        <w:rPr>
          <w:rFonts w:cs="Arial"/>
          <w:sz w:val="20"/>
          <w:szCs w:val="20"/>
        </w:rPr>
        <w:t xml:space="preserve"> rese dai testimoni, nonché, per una esatta comprensione del fatto e delle relative responsabilità, l’indicazione della situazione e delle caratteristiche del luogo in cui l’infortunato stava effettuando l’attività lavorativa e delle eventuali disposizioni, comunicazioni e/o procedure aziendali vigenti nell’ambiente di lavoro;</w:t>
      </w:r>
    </w:p>
    <w:p w:rsidR="00782758" w:rsidRPr="00766582" w:rsidRDefault="00782758" w:rsidP="00782758">
      <w:pPr>
        <w:widowControl w:val="0"/>
        <w:numPr>
          <w:ilvl w:val="0"/>
          <w:numId w:val="2"/>
        </w:numPr>
        <w:ind w:right="-57"/>
        <w:jc w:val="both"/>
        <w:rPr>
          <w:rFonts w:cs="Arial"/>
          <w:sz w:val="20"/>
          <w:szCs w:val="20"/>
        </w:rPr>
      </w:pPr>
      <w:proofErr w:type="gramStart"/>
      <w:r w:rsidRPr="00766582">
        <w:rPr>
          <w:rFonts w:cs="Arial"/>
          <w:sz w:val="20"/>
          <w:szCs w:val="20"/>
        </w:rPr>
        <w:t>indicazione</w:t>
      </w:r>
      <w:proofErr w:type="gramEnd"/>
      <w:r w:rsidRPr="00766582">
        <w:rPr>
          <w:rFonts w:cs="Arial"/>
          <w:sz w:val="20"/>
          <w:szCs w:val="20"/>
        </w:rPr>
        <w:t xml:space="preserve"> delle risultanze degli accertamenti desumibili da tutti gli elementi acquisiti (dinamica, ambiente, tempi e contesto specifico) con specificazione delle eventuali responsabilità emerse, delle situazioni di pericolo e delle cause dirette o indirette che hanno determinato l’infortunio.</w:t>
      </w: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  <w:r w:rsidRPr="00766582">
        <w:rPr>
          <w:rFonts w:cs="Arial"/>
          <w:sz w:val="20"/>
          <w:szCs w:val="20"/>
        </w:rPr>
        <w:t xml:space="preserve">A tale scopo è </w:t>
      </w:r>
      <w:r>
        <w:rPr>
          <w:rFonts w:cs="Arial"/>
          <w:sz w:val="20"/>
          <w:szCs w:val="20"/>
        </w:rPr>
        <w:t>necessario</w:t>
      </w:r>
      <w:r w:rsidRPr="00766582">
        <w:rPr>
          <w:rFonts w:cs="Arial"/>
          <w:sz w:val="20"/>
          <w:szCs w:val="20"/>
        </w:rPr>
        <w:t xml:space="preserve"> utilizzare il modello di segnalazione allegato.</w:t>
      </w: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p w:rsidR="00782758" w:rsidRPr="00766582" w:rsidRDefault="00782758" w:rsidP="00782758">
      <w:pPr>
        <w:widowControl w:val="0"/>
        <w:jc w:val="both"/>
        <w:rPr>
          <w:rFonts w:cs="Arial"/>
          <w:sz w:val="20"/>
          <w:szCs w:val="20"/>
        </w:rPr>
      </w:pPr>
    </w:p>
    <w:bookmarkEnd w:id="2"/>
    <w:p w:rsidR="00782758" w:rsidRDefault="00782758" w:rsidP="00782758">
      <w:pPr>
        <w:pStyle w:val="Stile1"/>
      </w:pPr>
      <w:r w:rsidRPr="00766582">
        <w:lastRenderedPageBreak/>
        <w:t>Modulo di segnalazione d’Infortunio</w:t>
      </w:r>
    </w:p>
    <w:p w:rsidR="00782758" w:rsidRPr="00766582" w:rsidRDefault="00782758" w:rsidP="00782758">
      <w:pPr>
        <w:ind w:right="-57"/>
        <w:jc w:val="center"/>
        <w:rPr>
          <w:rFonts w:cs="Arial"/>
          <w:b/>
          <w:bCs/>
          <w:i/>
          <w:iCs/>
          <w:sz w:val="28"/>
          <w:szCs w:val="28"/>
        </w:rPr>
      </w:pP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Infortunato/a 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classe  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</w:t>
      </w:r>
      <w:proofErr w:type="gramEnd"/>
    </w:p>
    <w:p w:rsidR="00782758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 xml:space="preserve">L’infortunio è avvenuto alle ore .........  </w:t>
      </w: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del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giorno ....... </w:t>
      </w: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presso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la sede ……...................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...........</w:t>
      </w: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proofErr w:type="gramStart"/>
      <w:r>
        <w:rPr>
          <w:rFonts w:cs="Arial"/>
          <w:b/>
          <w:bCs/>
          <w:i/>
          <w:iCs/>
          <w:sz w:val="22"/>
          <w:szCs w:val="22"/>
        </w:rPr>
        <w:t>n</w:t>
      </w:r>
      <w:r w:rsidRPr="00766582">
        <w:rPr>
          <w:rFonts w:cs="Arial"/>
          <w:b/>
          <w:bCs/>
          <w:i/>
          <w:iCs/>
          <w:sz w:val="22"/>
          <w:szCs w:val="22"/>
        </w:rPr>
        <w:t>ello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spazio adibito a 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782758" w:rsidRPr="00766582" w:rsidRDefault="00782758" w:rsidP="00782758">
      <w:pPr>
        <w:ind w:right="-57"/>
        <w:jc w:val="center"/>
        <w:rPr>
          <w:rFonts w:cs="Arial"/>
          <w:b/>
          <w:bCs/>
          <w:i/>
          <w:iCs/>
          <w:sz w:val="22"/>
          <w:szCs w:val="22"/>
          <w:u w:val="single"/>
        </w:rPr>
      </w:pPr>
      <w:r w:rsidRPr="00766582">
        <w:rPr>
          <w:rFonts w:cs="Arial"/>
          <w:b/>
          <w:bCs/>
          <w:i/>
          <w:iCs/>
          <w:sz w:val="22"/>
          <w:szCs w:val="22"/>
          <w:u w:val="single"/>
        </w:rPr>
        <w:t>Descrizione dell’infortunio:</w:t>
      </w: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782758" w:rsidRPr="00766582" w:rsidRDefault="00782758" w:rsidP="00782758">
      <w:pPr>
        <w:numPr>
          <w:ilvl w:val="0"/>
          <w:numId w:val="5"/>
        </w:numPr>
        <w:tabs>
          <w:tab w:val="num" w:pos="720"/>
        </w:tabs>
        <w:spacing w:line="480" w:lineRule="auto"/>
        <w:ind w:right="-57"/>
        <w:rPr>
          <w:rFonts w:cs="Arial"/>
          <w:b/>
          <w:bCs/>
          <w:i/>
          <w:iCs/>
          <w:sz w:val="22"/>
          <w:szCs w:val="22"/>
        </w:rPr>
      </w:pP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circostanze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in cui è avvenuto l’infortunio 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</w:t>
      </w:r>
      <w:r w:rsidRPr="00766582">
        <w:rPr>
          <w:rFonts w:cs="Arial"/>
          <w:b/>
          <w:bCs/>
          <w:i/>
          <w:iCs/>
          <w:sz w:val="22"/>
          <w:szCs w:val="22"/>
        </w:rPr>
        <w:t>..... 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</w:p>
    <w:p w:rsidR="00782758" w:rsidRPr="00766582" w:rsidRDefault="00782758" w:rsidP="00782758">
      <w:pPr>
        <w:numPr>
          <w:ilvl w:val="0"/>
          <w:numId w:val="4"/>
        </w:numPr>
        <w:tabs>
          <w:tab w:val="num" w:pos="720"/>
        </w:tabs>
        <w:spacing w:line="480" w:lineRule="auto"/>
        <w:ind w:right="-57"/>
        <w:rPr>
          <w:rFonts w:cs="Arial"/>
          <w:b/>
          <w:bCs/>
          <w:i/>
          <w:iCs/>
          <w:sz w:val="22"/>
          <w:szCs w:val="22"/>
        </w:rPr>
      </w:pP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attività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che stava svolgendo l’infortunato 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 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782758" w:rsidRPr="00766582" w:rsidRDefault="00782758" w:rsidP="00782758">
      <w:pPr>
        <w:numPr>
          <w:ilvl w:val="0"/>
          <w:numId w:val="4"/>
        </w:numPr>
        <w:tabs>
          <w:tab w:val="num" w:pos="720"/>
        </w:tabs>
        <w:spacing w:line="480" w:lineRule="auto"/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condizioni ambientali e/o imprevisti e/o comportamenti che hanno favorito/determinato l’evento   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 .................................................................................................................................................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 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</w:p>
    <w:p w:rsidR="00782758" w:rsidRPr="00766582" w:rsidRDefault="00782758" w:rsidP="00782758">
      <w:pPr>
        <w:numPr>
          <w:ilvl w:val="0"/>
          <w:numId w:val="4"/>
        </w:numPr>
        <w:tabs>
          <w:tab w:val="num" w:pos="720"/>
        </w:tabs>
        <w:spacing w:line="480" w:lineRule="auto"/>
        <w:ind w:right="-57"/>
        <w:rPr>
          <w:rFonts w:cs="Arial"/>
          <w:b/>
          <w:bCs/>
          <w:i/>
          <w:iCs/>
          <w:sz w:val="22"/>
          <w:szCs w:val="22"/>
        </w:rPr>
      </w:pP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conseguenze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dell’evento sull’infortunato 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782758" w:rsidRPr="00766582" w:rsidRDefault="00782758" w:rsidP="00782758">
      <w:pPr>
        <w:numPr>
          <w:ilvl w:val="0"/>
          <w:numId w:val="3"/>
        </w:numPr>
        <w:spacing w:line="480" w:lineRule="auto"/>
        <w:ind w:left="360" w:right="-57" w:hanging="360"/>
        <w:rPr>
          <w:rFonts w:cs="Arial"/>
          <w:b/>
          <w:bCs/>
          <w:i/>
          <w:iCs/>
          <w:sz w:val="22"/>
          <w:szCs w:val="22"/>
        </w:rPr>
      </w:pP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altre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notizie 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</w:t>
      </w:r>
      <w:r w:rsidRPr="00766582">
        <w:rPr>
          <w:rFonts w:cs="Arial"/>
          <w:b/>
          <w:bCs/>
          <w:i/>
          <w:iCs/>
          <w:sz w:val="22"/>
          <w:szCs w:val="22"/>
        </w:rPr>
        <w:t>........ 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 .</w:t>
      </w:r>
    </w:p>
    <w:p w:rsidR="00782758" w:rsidRPr="00766582" w:rsidRDefault="00782758" w:rsidP="00782758">
      <w:pPr>
        <w:numPr>
          <w:ilvl w:val="0"/>
          <w:numId w:val="3"/>
        </w:numPr>
        <w:spacing w:line="480" w:lineRule="auto"/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Eventuali testimoni</w:t>
      </w:r>
      <w:r>
        <w:rPr>
          <w:rFonts w:cs="Arial"/>
          <w:b/>
          <w:bCs/>
          <w:i/>
          <w:iCs/>
          <w:sz w:val="22"/>
          <w:szCs w:val="22"/>
        </w:rPr>
        <w:t xml:space="preserve"> (altre persone presenti al momento dell’evento)</w:t>
      </w:r>
    </w:p>
    <w:p w:rsidR="00782758" w:rsidRPr="00766582" w:rsidRDefault="00782758" w:rsidP="00782758">
      <w:pPr>
        <w:spacing w:line="480" w:lineRule="auto"/>
        <w:ind w:left="426"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..........</w:t>
      </w:r>
      <w:r w:rsidRPr="00766582">
        <w:rPr>
          <w:rFonts w:cs="Arial"/>
          <w:b/>
          <w:bCs/>
          <w:i/>
          <w:iCs/>
          <w:sz w:val="22"/>
          <w:szCs w:val="22"/>
        </w:rPr>
        <w:t xml:space="preserve">..... </w:t>
      </w: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proofErr w:type="gramStart"/>
      <w:r w:rsidRPr="00F0472B">
        <w:rPr>
          <w:rFonts w:cs="Arial"/>
          <w:b/>
          <w:bCs/>
          <w:i/>
          <w:iCs/>
          <w:sz w:val="18"/>
          <w:szCs w:val="18"/>
        </w:rPr>
        <w:t>segnalazione</w:t>
      </w:r>
      <w:proofErr w:type="gramEnd"/>
      <w:r>
        <w:rPr>
          <w:rFonts w:cs="Arial"/>
          <w:b/>
          <w:bCs/>
          <w:i/>
          <w:iCs/>
          <w:sz w:val="18"/>
          <w:szCs w:val="18"/>
        </w:rPr>
        <w:t xml:space="preserve"> compilata da  </w:t>
      </w:r>
      <w:r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</w:t>
      </w:r>
    </w:p>
    <w:p w:rsidR="00782758" w:rsidRPr="00766582" w:rsidRDefault="00782758" w:rsidP="00782758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DD531A" w:rsidRDefault="00782758" w:rsidP="00782758">
      <w:r w:rsidRPr="00766582">
        <w:rPr>
          <w:rFonts w:cs="Arial"/>
          <w:b/>
          <w:bCs/>
          <w:i/>
          <w:iCs/>
          <w:sz w:val="22"/>
          <w:szCs w:val="22"/>
        </w:rPr>
        <w:t xml:space="preserve">Data ...........................                                </w:t>
      </w:r>
      <w:proofErr w:type="gramStart"/>
      <w:r w:rsidRPr="00766582">
        <w:rPr>
          <w:rFonts w:cs="Arial"/>
          <w:b/>
          <w:bCs/>
          <w:i/>
          <w:iCs/>
          <w:sz w:val="22"/>
          <w:szCs w:val="22"/>
        </w:rPr>
        <w:t>firma</w:t>
      </w:r>
      <w:proofErr w:type="gramEnd"/>
      <w:r w:rsidRPr="00766582">
        <w:rPr>
          <w:rFonts w:cs="Arial"/>
          <w:b/>
          <w:bCs/>
          <w:i/>
          <w:iCs/>
          <w:sz w:val="22"/>
          <w:szCs w:val="22"/>
        </w:rPr>
        <w:t xml:space="preserve"> ..........</w:t>
      </w:r>
      <w:r>
        <w:rPr>
          <w:rFonts w:cs="Arial"/>
          <w:b/>
          <w:bCs/>
          <w:i/>
          <w:iCs/>
          <w:sz w:val="22"/>
          <w:szCs w:val="22"/>
        </w:rPr>
        <w:t>.................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...........................</w:t>
      </w:r>
      <w:r>
        <w:rPr>
          <w:rFonts w:cs="Arial"/>
          <w:b/>
          <w:bCs/>
          <w:i/>
          <w:iCs/>
          <w:sz w:val="22"/>
          <w:szCs w:val="22"/>
        </w:rPr>
        <w:t>..........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</w:t>
      </w:r>
    </w:p>
    <w:sectPr w:rsidR="00DD531A" w:rsidSect="00DD5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162D"/>
    <w:multiLevelType w:val="hybridMultilevel"/>
    <w:tmpl w:val="EA7AEE20"/>
    <w:lvl w:ilvl="0" w:tplc="6BFE6AE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F82B76"/>
    <w:multiLevelType w:val="hybridMultilevel"/>
    <w:tmpl w:val="CB0AC83C"/>
    <w:lvl w:ilvl="0" w:tplc="F8F210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C15E70"/>
    <w:multiLevelType w:val="hybridMultilevel"/>
    <w:tmpl w:val="90DCE26C"/>
    <w:lvl w:ilvl="0" w:tplc="F8F210D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070B69"/>
    <w:multiLevelType w:val="singleLevel"/>
    <w:tmpl w:val="F0E885B8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7C3A1B4E"/>
    <w:multiLevelType w:val="hybridMultilevel"/>
    <w:tmpl w:val="36443E1E"/>
    <w:lvl w:ilvl="0" w:tplc="A192C5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58"/>
    <w:rsid w:val="0067093A"/>
    <w:rsid w:val="00782758"/>
    <w:rsid w:val="009567B0"/>
    <w:rsid w:val="00DD531A"/>
    <w:rsid w:val="00F3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6F261-ED45-494C-80BE-152AEB1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758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9567B0"/>
    <w:rPr>
      <w:i/>
      <w:iCs/>
    </w:rPr>
  </w:style>
  <w:style w:type="paragraph" w:customStyle="1" w:styleId="Stile3">
    <w:name w:val="Stile3"/>
    <w:basedOn w:val="Normale"/>
    <w:link w:val="Stile3Carattere"/>
    <w:qFormat/>
    <w:rsid w:val="00782758"/>
    <w:pPr>
      <w:pBdr>
        <w:top w:val="single" w:sz="4" w:space="1" w:color="DBE5F1"/>
        <w:bottom w:val="single" w:sz="4" w:space="1" w:color="DBE5F1"/>
      </w:pBdr>
      <w:spacing w:after="60"/>
      <w:outlineLvl w:val="1"/>
    </w:pPr>
    <w:rPr>
      <w:rFonts w:ascii="Verdana" w:hAnsi="Verdana"/>
      <w:b/>
      <w:snapToGrid w:val="0"/>
      <w:sz w:val="20"/>
      <w:szCs w:val="20"/>
    </w:rPr>
  </w:style>
  <w:style w:type="character" w:customStyle="1" w:styleId="Stile3Carattere">
    <w:name w:val="Stile3 Carattere"/>
    <w:link w:val="Stile3"/>
    <w:rsid w:val="00782758"/>
    <w:rPr>
      <w:rFonts w:ascii="Verdana" w:hAnsi="Verdana"/>
      <w:b/>
      <w:snapToGrid w:val="0"/>
    </w:rPr>
  </w:style>
  <w:style w:type="paragraph" w:customStyle="1" w:styleId="Stile1">
    <w:name w:val="Stile1"/>
    <w:basedOn w:val="Normale"/>
    <w:link w:val="Stile1Carattere"/>
    <w:qFormat/>
    <w:rsid w:val="00782758"/>
    <w:pPr>
      <w:numPr>
        <w:ilvl w:val="1"/>
      </w:numPr>
      <w:shd w:val="clear" w:color="auto" w:fill="DBE5F1"/>
      <w:tabs>
        <w:tab w:val="num" w:pos="851"/>
      </w:tabs>
      <w:ind w:left="466" w:right="68" w:hanging="466"/>
      <w:jc w:val="center"/>
      <w:outlineLvl w:val="1"/>
    </w:pPr>
    <w:rPr>
      <w:rFonts w:ascii="Calibri" w:hAnsi="Calibri" w:cs="Arial"/>
      <w:b/>
      <w:snapToGrid w:val="0"/>
      <w:sz w:val="28"/>
      <w:szCs w:val="28"/>
      <w:lang w:eastAsia="en-US"/>
    </w:rPr>
  </w:style>
  <w:style w:type="character" w:customStyle="1" w:styleId="Stile1Carattere">
    <w:name w:val="Stile1 Carattere"/>
    <w:link w:val="Stile1"/>
    <w:rsid w:val="00782758"/>
    <w:rPr>
      <w:rFonts w:ascii="Calibri" w:hAnsi="Calibri" w:cs="Arial"/>
      <w:b/>
      <w:snapToGrid w:val="0"/>
      <w:sz w:val="28"/>
      <w:szCs w:val="28"/>
      <w:shd w:val="clear" w:color="auto" w:fill="DBE5F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DIRIGENZA</dc:creator>
  <cp:keywords/>
  <dc:description/>
  <cp:lastModifiedBy>Marina</cp:lastModifiedBy>
  <cp:revision>2</cp:revision>
  <dcterms:created xsi:type="dcterms:W3CDTF">2017-01-16T17:00:00Z</dcterms:created>
  <dcterms:modified xsi:type="dcterms:W3CDTF">2017-01-16T17:00:00Z</dcterms:modified>
</cp:coreProperties>
</file>